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lang w:val="en-US" w:eastAsia="zh-CN"/>
              </w:rPr>
              <w:t>票务事故、违章和差错的应急处理</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已具备轨道交通票务基础理论知识，但对于票务事故、违章、差错的概念界定及分级标准，易出现混淆，难以精准区分不同行为对应类别；在处理原则与流程方面，虽了解“四不放过”等理论，但缺乏将其系统应用于复杂场景的能力。</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4DA7877">
            <w:pPr>
              <w:spacing w:line="360" w:lineRule="auto"/>
              <w:jc w:val="left"/>
              <w:rPr>
                <w:rFonts w:hint="eastAsia" w:ascii="宋体" w:hAnsi="宋体" w:eastAsia="宋体" w:cs="宋体"/>
                <w:sz w:val="24"/>
                <w:szCs w:val="24"/>
              </w:rPr>
            </w:pPr>
            <w:r>
              <w:rPr>
                <w:rFonts w:hint="eastAsia" w:ascii="宋体" w:hAnsi="宋体" w:eastAsia="宋体" w:cs="宋体"/>
                <w:sz w:val="24"/>
                <w:szCs w:val="24"/>
              </w:rPr>
              <w:t>1.深刻理解票务工作者在应对事故、违章和差错时的责任重大，强化责任意识和职业操守，确保在应急处理过程中公正、严谨，维护票务系统的公平性和稳定性。</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rPr>
              <w:t>2.关注乘客在票务问题中的权益，在应急处理时及时与乘客沟通，解释情况、安抚情绪，采取合理措施减少对乘客出行的影响，体现以乘客为中心的服务理念。</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2A7EC59E">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1.了解票务事故、违章与差错的概念。</w:t>
            </w:r>
          </w:p>
          <w:p w14:paraId="70D42588">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2.理解票务事故的分类。</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3.熟悉票务违章的分类。</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55FEAB9C">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1.能够对票务事故进行应急处理。</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2.能够对票务违章进行应急处理。</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票务事故、违章与差错的概念</w:t>
            </w:r>
            <w:r>
              <w:rPr>
                <w:rFonts w:hint="eastAsia" w:ascii="Times New Roman" w:hAnsi="Times New Roman"/>
                <w:bCs/>
                <w:sz w:val="24"/>
                <w:szCs w:val="24"/>
              </w:rPr>
              <w:t>。</w:t>
            </w:r>
          </w:p>
          <w:p w14:paraId="79DA56BE">
            <w:pPr>
              <w:spacing w:line="360" w:lineRule="auto"/>
              <w:rPr>
                <w:rFonts w:hint="eastAsia" w:ascii="Times New Roman" w:hAnsi="Times New Roman"/>
                <w:bCs/>
                <w:sz w:val="24"/>
                <w:szCs w:val="24"/>
              </w:rPr>
            </w:pPr>
            <w:r>
              <w:rPr>
                <w:rFonts w:hint="eastAsia" w:ascii="Times New Roman" w:hAnsi="Times New Roman"/>
                <w:bCs/>
                <w:sz w:val="24"/>
                <w:szCs w:val="24"/>
              </w:rPr>
              <w:t>2.</w:t>
            </w:r>
            <w:r>
              <w:rPr>
                <w:rFonts w:hint="eastAsia" w:ascii="Times New Roman" w:hAnsi="Times New Roman"/>
                <w:sz w:val="24"/>
                <w:szCs w:val="24"/>
                <w:lang w:val="en-US" w:eastAsia="zh-CN"/>
              </w:rPr>
              <w:t>票务事故和票务违章的分类</w:t>
            </w:r>
            <w:r>
              <w:rPr>
                <w:rFonts w:hint="eastAsia" w:ascii="Times New Roman" w:hAnsi="Times New Roman"/>
                <w:bCs/>
                <w:sz w:val="24"/>
                <w:szCs w:val="24"/>
              </w:rPr>
              <w:t>。</w:t>
            </w:r>
          </w:p>
          <w:p w14:paraId="1FFDF061">
            <w:pPr>
              <w:spacing w:line="360" w:lineRule="auto"/>
              <w:rPr>
                <w:rFonts w:hint="default" w:ascii="Times New Roman" w:hAnsi="Times New Roman" w:eastAsia="宋体"/>
                <w:bCs/>
                <w:sz w:val="24"/>
                <w:szCs w:val="24"/>
                <w:lang w:val="en-US" w:eastAsia="zh-CN"/>
              </w:rPr>
            </w:pPr>
            <w:r>
              <w:rPr>
                <w:rFonts w:hint="eastAsia" w:ascii="Times New Roman" w:hAnsi="Times New Roman"/>
                <w:bCs/>
                <w:sz w:val="24"/>
                <w:szCs w:val="24"/>
                <w:lang w:val="en-US" w:eastAsia="zh-CN"/>
              </w:rPr>
              <w:t>3.</w:t>
            </w:r>
            <w:r>
              <w:rPr>
                <w:rFonts w:hint="eastAsia" w:ascii="Times New Roman" w:hAnsi="Times New Roman"/>
                <w:sz w:val="24"/>
                <w:szCs w:val="24"/>
                <w:lang w:val="en-US" w:eastAsia="zh-CN"/>
              </w:rPr>
              <w:t>对票务事故和票务违章进行应急处理的方法。</w:t>
            </w:r>
            <w:bookmarkStart w:id="0" w:name="_GoBack"/>
            <w:bookmarkEnd w:id="0"/>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61B9B6D5">
            <w:pPr>
              <w:spacing w:line="360" w:lineRule="auto"/>
              <w:ind w:firstLine="480" w:firstLineChars="200"/>
              <w:rPr>
                <w:rFonts w:hint="eastAsia" w:ascii="Times New Roman" w:hAnsi="Times New Roman"/>
                <w:bCs/>
                <w:sz w:val="24"/>
                <w:szCs w:val="24"/>
                <w:lang w:eastAsia="zh-CN"/>
              </w:rPr>
            </w:pPr>
            <w:r>
              <w:rPr>
                <w:rFonts w:hint="eastAsia" w:ascii="Times New Roman" w:hAnsi="Times New Roman"/>
                <w:bCs/>
                <w:sz w:val="24"/>
                <w:szCs w:val="24"/>
                <w:lang w:eastAsia="zh-CN"/>
              </w:rPr>
              <w:t>情景模拟：播放一段模拟的票务事故视频，如乘客逃票、票款丢失等。</w:t>
            </w:r>
          </w:p>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问题引导：提出“票务事故为何会发生？”“如何有效预防和应对票务违章与差错？”等问题。</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7E7410D4">
            <w:pPr>
              <w:spacing w:line="379" w:lineRule="auto"/>
              <w:rPr>
                <w:rFonts w:ascii="Times New Roman" w:hAnsi="Times New Roman"/>
                <w:sz w:val="24"/>
              </w:rPr>
            </w:pPr>
            <w:r>
              <w:rPr>
                <w:rFonts w:hint="eastAsia" w:ascii="Times New Roman" w:hAnsi="Times New Roman"/>
                <w:sz w:val="24"/>
                <w:lang w:val="en-US" w:eastAsia="zh-CN"/>
              </w:rPr>
              <w:t>通过观看案例</w:t>
            </w:r>
            <w:r>
              <w:rPr>
                <w:rFonts w:hint="eastAsia" w:ascii="Times New Roman" w:hAnsi="Times New Roman"/>
                <w:bCs/>
                <w:sz w:val="24"/>
                <w:szCs w:val="24"/>
                <w:lang w:eastAsia="zh-CN"/>
              </w:rPr>
              <w:t>，引发学生关注并思考应急处理的重要性，激发学生思考</w:t>
            </w:r>
            <w:r>
              <w:rPr>
                <w:rFonts w:hint="eastAsia" w:ascii="Times New Roman" w:hAnsi="Times New Roman"/>
                <w:sz w:val="24"/>
              </w:rPr>
              <w:t>。</w:t>
            </w:r>
          </w:p>
          <w:p w14:paraId="7CA66848">
            <w:pPr>
              <w:spacing w:line="379" w:lineRule="auto"/>
              <w:rPr>
                <w:rFonts w:ascii="Times New Roman" w:hAnsi="Times New Roman"/>
                <w:sz w:val="24"/>
              </w:rPr>
            </w:pPr>
          </w:p>
          <w:p w14:paraId="549E7FC0">
            <w:pPr>
              <w:spacing w:line="379" w:lineRule="auto"/>
              <w:rPr>
                <w:rFonts w:ascii="Times New Roman" w:hAnsi="Times New Roman"/>
                <w:sz w:val="24"/>
              </w:rPr>
            </w:pPr>
            <w:r>
              <w:rPr>
                <w:rFonts w:hint="eastAsia" w:ascii="Times New Roman" w:hAnsi="Times New Roman"/>
                <w:sz w:val="24"/>
              </w:rPr>
              <w:t>提出问题，引发学生思考。</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E9EEC24">
            <w:pPr>
              <w:rPr>
                <w:color w:val="auto"/>
              </w:rPr>
            </w:pPr>
          </w:p>
        </w:tc>
        <w:tc>
          <w:tcPr>
            <w:tcW w:w="5479" w:type="dxa"/>
            <w:shd w:val="clear" w:color="auto" w:fill="FFFFFF" w:themeFill="background1"/>
            <w:vAlign w:val="top"/>
          </w:tcPr>
          <w:p w14:paraId="0DFFE4F4">
            <w:pPr>
              <w:pStyle w:val="5"/>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（一）票务事故、违章与差错的认知</w:t>
            </w:r>
          </w:p>
          <w:p w14:paraId="2D2184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1.票务事故</w:t>
            </w:r>
          </w:p>
          <w:p w14:paraId="50CB9F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票务事故指的是在票务管理、设备操作、现场票务执行过程中，由于违反票务政策、规章制度，技术设备状态不佳或故意谋取私利等原因，导致公司票务收入损失或严重威胁公司票务收入安全的行为。</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票务事故</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3289CA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2.票务违章</w:t>
            </w:r>
          </w:p>
          <w:p w14:paraId="37D10E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票务违章指的是在票务处理过程中，工作人员未遵守票务管理规定（包括规章制度、通告等）以及操作设备的正确程序，导致票务活动受到轻微干扰或损害，但尚未构成票务事件。此类行为并非出于工作人员的故意，也没有为了个人或集体谋取利益的目的或操作。</w:t>
            </w:r>
          </w:p>
        </w:tc>
        <w:tc>
          <w:tcPr>
            <w:tcW w:w="1521" w:type="dxa"/>
            <w:shd w:val="clear" w:color="auto" w:fill="FFFFFF" w:themeFill="background1"/>
            <w:vAlign w:val="center"/>
          </w:tcPr>
          <w:p w14:paraId="63E3986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票务违章</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235A095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3.票务差错</w:t>
            </w:r>
          </w:p>
          <w:p w14:paraId="731A5B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票务差错涉及员工在票务操作、日常票务管理以及设备使用过程中，因疏忽而违反规定，导致的轻微影响事件。</w:t>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票务差错</w:t>
            </w:r>
          </w:p>
        </w:tc>
      </w:tr>
      <w:tr w14:paraId="7E09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5C98551">
            <w:pPr>
              <w:rPr>
                <w:color w:val="auto"/>
              </w:rPr>
            </w:pPr>
          </w:p>
        </w:tc>
        <w:tc>
          <w:tcPr>
            <w:tcW w:w="5479" w:type="dxa"/>
            <w:shd w:val="clear" w:color="auto" w:fill="FFFFFF" w:themeFill="background1"/>
          </w:tcPr>
          <w:p w14:paraId="13F8F74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（二）票务事故的分类</w:t>
            </w:r>
          </w:p>
          <w:p w14:paraId="5C42AF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1.一类票务事故</w:t>
            </w:r>
          </w:p>
          <w:p w14:paraId="74A821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①任何故意导致运营分公司票务收益减少或挪用运营分公司票务收益的行为。</w:t>
            </w:r>
          </w:p>
          <w:p w14:paraId="1BBCC8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②违规将现金、车票等有价证券转移出票务安全区域，并且规避监控管理的行为。</w:t>
            </w:r>
          </w:p>
          <w:p w14:paraId="6D8FD8C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③伪造账目、报表或用其他虚假行为填平账目，被查处有个人或集体违规获利事实的行为。</w:t>
            </w:r>
          </w:p>
          <w:p w14:paraId="5535EE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④利用职务便利、盗用他人密码擅自用票务设备进行涉及现金的交易或擅自修改、删除票务及系统数据等方面的操作。</w:t>
            </w:r>
          </w:p>
          <w:p w14:paraId="7EB0D74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⑤车票的注销及销毁出错，涉及金额在10000元以上。</w:t>
            </w:r>
          </w:p>
          <w:p w14:paraId="13F773C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⑥未按规定程序使用备用金或将备用金、票款挪作他用，金额在10000元以上。</w:t>
            </w:r>
          </w:p>
          <w:p w14:paraId="26EADE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⑦丢失车票（按成本、押金、余额计算）或票务备品，合计价值10000元以上（配送途中非人为因素除外）。</w:t>
            </w:r>
          </w:p>
          <w:p w14:paraId="30063C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⑧因违规操作票务设备或设备技术状态不良，造成票务收益流失或损失，合计价值10000元以上。</w:t>
            </w:r>
          </w:p>
          <w:p w14:paraId="6627EB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⑨违规利用工作卡进行牟利的行为。</w:t>
            </w:r>
          </w:p>
          <w:p w14:paraId="07A3C6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⑩员工因不执行相关票务管理制度在社会上造成较坏影响或新闻曝光，损坏企业形象的。</w:t>
            </w:r>
          </w:p>
        </w:tc>
        <w:tc>
          <w:tcPr>
            <w:tcW w:w="1521" w:type="dxa"/>
            <w:shd w:val="clear" w:color="auto" w:fill="FFFFFF" w:themeFill="background1"/>
            <w:vAlign w:val="center"/>
          </w:tcPr>
          <w:p w14:paraId="6329B01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0CF3BF98">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Times New Roman" w:hAnsi="Times New Roman"/>
                <w:color w:val="auto"/>
                <w:sz w:val="24"/>
                <w:szCs w:val="24"/>
                <w:lang w:val="en-US" w:eastAsia="zh-CN"/>
              </w:rPr>
              <w:t>各种</w:t>
            </w:r>
            <w:r>
              <w:rPr>
                <w:rFonts w:hint="eastAsia" w:ascii="宋体" w:hAnsi="宋体" w:eastAsia="宋体" w:cs="宋体"/>
                <w:color w:val="auto"/>
                <w:kern w:val="0"/>
                <w:sz w:val="24"/>
                <w:szCs w:val="24"/>
                <w:lang w:val="en-US" w:eastAsia="zh-CN" w:bidi="ar"/>
              </w:rPr>
              <w:t>一类票务事故</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403635">
            <w:pPr>
              <w:rPr>
                <w:color w:val="auto"/>
              </w:rPr>
            </w:pPr>
          </w:p>
        </w:tc>
        <w:tc>
          <w:tcPr>
            <w:tcW w:w="5479" w:type="dxa"/>
            <w:shd w:val="clear" w:color="auto" w:fill="FFFFFF" w:themeFill="background1"/>
          </w:tcPr>
          <w:p w14:paraId="3E8A1E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2.二类票务事故</w:t>
            </w:r>
          </w:p>
          <w:p w14:paraId="45858D1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①未经批准注销及销毁车票。</w:t>
            </w:r>
          </w:p>
          <w:p w14:paraId="204D356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②私自制作或使用票务钥匙、自动售检票系统密钥卡。</w:t>
            </w:r>
          </w:p>
          <w:p w14:paraId="2A546B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③遗失车票设计样稿磁盘、车票印制模版等。</w:t>
            </w:r>
          </w:p>
          <w:p w14:paraId="5772F6A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④车票编码人员错误编写车票信息，延误了车票及时发行。</w:t>
            </w:r>
          </w:p>
          <w:p w14:paraId="507EDE8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⑤变造账目、报表或其他虚假行为填平账目，未造成票务收益损坏或流失的行为。</w:t>
            </w:r>
          </w:p>
          <w:p w14:paraId="447BE24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⑥车票的注销及销毁出错，涉及金额在5000元以上、10000元以下。</w:t>
            </w:r>
          </w:p>
          <w:p w14:paraId="3B6716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⑦未按规定程序使用备用金或将备用金、票款挪作他用，金额在5000元以上、10000元以下。</w:t>
            </w:r>
          </w:p>
          <w:p w14:paraId="1BD57A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⑧丢失车票（按成本、押金、余额计算）或票务备品，合计价值5000元以上、10000元以下（配送途中非人为因素除外）。</w:t>
            </w:r>
          </w:p>
          <w:p w14:paraId="5F70E56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⑨因违规操作票务设备或设备技术状态不良，造成票务收益流失或损失，合计价值5000元以上、10000元以下。</w:t>
            </w:r>
          </w:p>
        </w:tc>
        <w:tc>
          <w:tcPr>
            <w:tcW w:w="1521" w:type="dxa"/>
            <w:shd w:val="clear" w:color="auto" w:fill="FFFFFF" w:themeFill="background1"/>
            <w:vAlign w:val="center"/>
          </w:tcPr>
          <w:p w14:paraId="4549CD7B">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29AAEC8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Times New Roman" w:hAnsi="Times New Roman"/>
                <w:color w:val="auto"/>
                <w:sz w:val="24"/>
                <w:szCs w:val="24"/>
                <w:lang w:val="en-US" w:eastAsia="zh-CN"/>
              </w:rPr>
              <w:t>各种</w:t>
            </w:r>
            <w:r>
              <w:rPr>
                <w:rFonts w:hint="eastAsia" w:ascii="宋体" w:hAnsi="宋体" w:eastAsia="宋体" w:cs="宋体"/>
                <w:color w:val="auto"/>
                <w:kern w:val="0"/>
                <w:sz w:val="24"/>
                <w:szCs w:val="24"/>
                <w:lang w:val="en-US" w:eastAsia="zh-CN" w:bidi="ar"/>
              </w:rPr>
              <w:t>二类票务事故</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3E828D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3.三类票务事故</w:t>
            </w:r>
          </w:p>
          <w:p w14:paraId="0960CE4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①没有按规定要求设置或修改AFC设备运行参数，给票务正常工作造成严重影响的。</w:t>
            </w:r>
          </w:p>
          <w:p w14:paraId="6017FA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②车票的注销及销毁出错，涉及金额在1000元以上、5000元及以下的。</w:t>
            </w:r>
          </w:p>
          <w:p w14:paraId="00AC97A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③未按规定程序使用备用金或将备用金、票款挪作他用，金额在1000元以上、5000元及以下的。</w:t>
            </w:r>
          </w:p>
          <w:p w14:paraId="217575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④因违规操作票务设备或设备技术状态不良，造成票务收益流失或损失，合计价值1000元以上、5000元及以下的。</w:t>
            </w:r>
          </w:p>
          <w:p w14:paraId="7EB6FC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⑤丢失车票（按成本、押金、余额计算）或票务备品，合计价值1000元以上、5000元及以下（配送途中非人为因素除外）的。</w:t>
            </w:r>
          </w:p>
          <w:p w14:paraId="68B7D2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⑥工作中违反相关规定，导致系统数据或监控录像等重要取证资料缺失或不全，影响票务事故嫌疑的调查取证。</w:t>
            </w:r>
          </w:p>
        </w:tc>
        <w:tc>
          <w:tcPr>
            <w:tcW w:w="1521" w:type="dxa"/>
            <w:shd w:val="clear" w:color="auto" w:fill="FFFFFF" w:themeFill="background1"/>
            <w:vAlign w:val="center"/>
          </w:tcPr>
          <w:p w14:paraId="161A642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sz w:val="24"/>
                <w:szCs w:val="24"/>
              </w:rPr>
              <w:t>师讲解，学生观</w:t>
            </w:r>
          </w:p>
        </w:tc>
        <w:tc>
          <w:tcPr>
            <w:tcW w:w="1522" w:type="dxa"/>
            <w:shd w:val="clear" w:color="auto" w:fill="FFFFFF" w:themeFill="background1"/>
            <w:vAlign w:val="center"/>
          </w:tcPr>
          <w:p w14:paraId="72E257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ascii="Times New Roman" w:hAnsi="Times New Roman"/>
                <w:color w:val="auto"/>
                <w:sz w:val="24"/>
                <w:szCs w:val="24"/>
              </w:rPr>
              <w:t>使学生了解</w:t>
            </w:r>
            <w:r>
              <w:rPr>
                <w:rFonts w:hint="eastAsia" w:ascii="Times New Roman" w:hAnsi="Times New Roman"/>
                <w:color w:val="auto"/>
                <w:sz w:val="24"/>
                <w:szCs w:val="24"/>
                <w:lang w:val="en-US" w:eastAsia="zh-CN"/>
              </w:rPr>
              <w:t>各种</w:t>
            </w:r>
            <w:r>
              <w:rPr>
                <w:rFonts w:hint="eastAsia" w:ascii="宋体" w:hAnsi="宋体" w:eastAsia="宋体" w:cs="宋体"/>
                <w:color w:val="auto"/>
                <w:kern w:val="0"/>
                <w:sz w:val="24"/>
                <w:szCs w:val="24"/>
                <w:lang w:val="en-US" w:eastAsia="zh-CN" w:bidi="ar"/>
              </w:rPr>
              <w:t>三类票务事故</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2516A6F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4.四类票务事故</w:t>
            </w:r>
          </w:p>
          <w:p w14:paraId="11D48D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①丢失自动售票机维修门钥匙、钱箱钥匙、补币箱钥匙等涉及票务收益安全的钥匙。</w:t>
            </w:r>
          </w:p>
          <w:p w14:paraId="2C85429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②未按规定审核、发放、回收工作卡等特殊车票，造成错误发放、遗漏回收的情况。</w:t>
            </w:r>
          </w:p>
          <w:p w14:paraId="2C0F77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③车票的注销及销毁出错，涉及金额在500元以上、1000元及以下的。</w:t>
            </w:r>
          </w:p>
          <w:p w14:paraId="38C7A5C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④未按规定程序使用备用金或将备用金、票款挪作他用，金额在500元以上1000元及以下的。</w:t>
            </w:r>
          </w:p>
          <w:p w14:paraId="43AF95A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⑤因违规操作票务设备或设备技术状态不良，造成票务收益流失或损失，合计价值500元以上、1000元及以下的。</w:t>
            </w:r>
          </w:p>
          <w:p w14:paraId="1CF1D65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⑥丢失车票（按成本、押金、余额计算）或票务备品，合计价值500元以上、1000元及以下（配送途中非人为因素除外）的。</w:t>
            </w:r>
          </w:p>
        </w:tc>
        <w:tc>
          <w:tcPr>
            <w:tcW w:w="1521" w:type="dxa"/>
            <w:shd w:val="clear" w:color="auto" w:fill="FFFFFF" w:themeFill="background1"/>
            <w:vAlign w:val="center"/>
          </w:tcPr>
          <w:p w14:paraId="1664E4D2">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3DD23C4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Times New Roman" w:hAnsi="Times New Roman"/>
                <w:color w:val="auto"/>
                <w:sz w:val="24"/>
                <w:szCs w:val="24"/>
                <w:lang w:val="en-US" w:eastAsia="zh-CN"/>
              </w:rPr>
              <w:t>各种</w:t>
            </w:r>
            <w:r>
              <w:rPr>
                <w:rFonts w:hint="eastAsia" w:ascii="宋体" w:hAnsi="宋体" w:eastAsia="宋体" w:cs="宋体"/>
                <w:color w:val="auto"/>
                <w:kern w:val="0"/>
                <w:sz w:val="24"/>
                <w:szCs w:val="24"/>
                <w:lang w:val="en-US" w:eastAsia="zh-CN" w:bidi="ar"/>
              </w:rPr>
              <w:t>四类票务事故</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2E2D624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（三）票务违章的分类</w:t>
            </w:r>
          </w:p>
          <w:p w14:paraId="274D67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1.一级票务违章</w:t>
            </w:r>
          </w:p>
          <w:p w14:paraId="293DDC8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凡是员工在票务运作过程中，因违反票务规章制度（含文件通知）、设备操作规范而给票务工作造成影响或造成直接票务收益损失100元至500元的违章行为，其行为包括：</w:t>
            </w:r>
          </w:p>
          <w:p w14:paraId="0673E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①违反边门管理办法，私自放行人员从边门出入。</w:t>
            </w:r>
          </w:p>
          <w:p w14:paraId="705AA2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②票务相关岗位人员违章使用测试车票或违章利用BOM赋值。</w:t>
            </w:r>
          </w:p>
          <w:p w14:paraId="0D01F5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③非客服中心营业时间，违规进入客服中心并违规使用票务设备。</w:t>
            </w:r>
          </w:p>
          <w:p w14:paraId="184A27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④未按要求加封现金和车票，车票和现金的保管不符合相关安全管理办法。</w:t>
            </w:r>
          </w:p>
          <w:p w14:paraId="2C1579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⑤车票的注销及销毁出错，涉及金额在100元以上、500元及以下的。</w:t>
            </w:r>
          </w:p>
          <w:p w14:paraId="55C2E7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⑥未按规定程序使用备用金或将备用金、票款挪作他用，金额在100元以上、500元及以下的。</w:t>
            </w:r>
          </w:p>
          <w:p w14:paraId="5C823B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⑦因违规操作票务设备或设备技术状态不良，造成票务收益流失或损失，合计价值100元以上、500元及以下的。</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⑧丢失车票（按成本、押金、余额计算）或票务备品，合计价值100元以上、500元及以下（配送途中非人为因素除外）的。</w:t>
            </w:r>
          </w:p>
        </w:tc>
        <w:tc>
          <w:tcPr>
            <w:tcW w:w="1521" w:type="dxa"/>
            <w:shd w:val="clear" w:color="auto" w:fill="FFFFFF" w:themeFill="background1"/>
            <w:vAlign w:val="center"/>
          </w:tcPr>
          <w:p w14:paraId="3295572C">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614ADA55">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使学生了解</w:t>
            </w:r>
            <w:r>
              <w:rPr>
                <w:rFonts w:hint="eastAsia" w:ascii="Times New Roman" w:hAnsi="Times New Roman"/>
                <w:color w:val="auto"/>
                <w:sz w:val="24"/>
                <w:szCs w:val="24"/>
                <w:lang w:val="en-US" w:eastAsia="zh-CN"/>
              </w:rPr>
              <w:t>各种</w:t>
            </w:r>
            <w:r>
              <w:rPr>
                <w:rFonts w:hint="eastAsia" w:ascii="宋体" w:hAnsi="宋体" w:eastAsia="宋体" w:cs="宋体"/>
                <w:color w:val="auto"/>
                <w:kern w:val="0"/>
                <w:sz w:val="24"/>
                <w:szCs w:val="24"/>
                <w:lang w:val="en-US" w:eastAsia="zh-CN" w:bidi="ar"/>
              </w:rPr>
              <w:t>一级票务违章</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41D7EE1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2.二级票务违章</w:t>
            </w:r>
          </w:p>
          <w:p w14:paraId="6F8F7A6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凡是员工在票务运作过程中，因违反票务规章制度（含文件通知）、设备操作规范而给票务工作造成影响或造成直接票务收益损失100元及以下的违章行为，其行为包括：</w:t>
            </w:r>
          </w:p>
          <w:p w14:paraId="06A4AF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①未按规定办理现金、车票、票务钥匙的交接或外借手续。</w:t>
            </w:r>
          </w:p>
          <w:p w14:paraId="5611AD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②客服中心岗当班期内身上带有私款（备用金除外）或地铁车票（本人工作卡除外）。</w:t>
            </w:r>
          </w:p>
          <w:p w14:paraId="1795F3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③车票的注销及销毁出错，涉及金额在100元及以下。</w:t>
            </w:r>
          </w:p>
          <w:p w14:paraId="725D6B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④未按规定程序使用备用金或将备用金、票款挪作他用，金额在100元及以下。</w:t>
            </w:r>
          </w:p>
          <w:p w14:paraId="0FC7FC9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⑤因违规操作票务设备或设备技术状态不良，造成票务收益流失或损失，合计价值100元及以下。</w:t>
            </w:r>
          </w:p>
          <w:p w14:paraId="139E1E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⑥丢失车票（按成本、押金、余额计算）或票务备品，合计价值100元及以下（配送途中非人为因素除外）。</w:t>
            </w:r>
          </w:p>
        </w:tc>
        <w:tc>
          <w:tcPr>
            <w:tcW w:w="1521" w:type="dxa"/>
            <w:shd w:val="clear" w:color="auto" w:fill="FFFFFF" w:themeFill="background1"/>
            <w:vAlign w:val="center"/>
          </w:tcPr>
          <w:p w14:paraId="79A5172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5A51401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使学生了解</w:t>
            </w:r>
            <w:r>
              <w:rPr>
                <w:rFonts w:hint="eastAsia" w:ascii="Times New Roman" w:hAnsi="Times New Roman"/>
                <w:color w:val="auto"/>
                <w:sz w:val="24"/>
                <w:szCs w:val="24"/>
                <w:lang w:val="en-US" w:eastAsia="zh-CN"/>
              </w:rPr>
              <w:t>各种</w:t>
            </w:r>
            <w:r>
              <w:rPr>
                <w:rFonts w:hint="eastAsia" w:ascii="宋体" w:hAnsi="宋体" w:eastAsia="宋体" w:cs="宋体"/>
                <w:color w:val="auto"/>
                <w:kern w:val="0"/>
                <w:sz w:val="24"/>
                <w:szCs w:val="24"/>
                <w:lang w:val="en-US" w:eastAsia="zh-CN" w:bidi="ar"/>
              </w:rPr>
              <w:t>二级票务违章</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78720A">
            <w:pPr>
              <w:rPr>
                <w:color w:val="auto"/>
              </w:rPr>
            </w:pPr>
          </w:p>
        </w:tc>
        <w:tc>
          <w:tcPr>
            <w:tcW w:w="5479" w:type="dxa"/>
            <w:shd w:val="clear" w:color="auto" w:fill="FFFFFF" w:themeFill="background1"/>
          </w:tcPr>
          <w:p w14:paraId="2D3DF2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（四）票务事故、违章与差错的处置原则</w:t>
            </w:r>
          </w:p>
          <w:p w14:paraId="6D97ED5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1.四不放过</w:t>
            </w:r>
          </w:p>
          <w:p w14:paraId="4D3DBE3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①不放过任何原因分析不彻底的情况。</w:t>
            </w:r>
          </w:p>
          <w:p w14:paraId="525258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②责任者与员工未得到教育的情况不被忽视。</w:t>
            </w:r>
          </w:p>
          <w:p w14:paraId="37BAB73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③未确立预防措施的情形不予以忽略。</w:t>
            </w:r>
          </w:p>
          <w:p w14:paraId="0E66B3C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④责任者未受到相应处理的情况不被忽略。</w:t>
            </w:r>
          </w:p>
        </w:tc>
        <w:tc>
          <w:tcPr>
            <w:tcW w:w="1521" w:type="dxa"/>
            <w:shd w:val="clear" w:color="auto" w:fill="FFFFFF" w:themeFill="background1"/>
            <w:vAlign w:val="center"/>
          </w:tcPr>
          <w:p w14:paraId="25714B2D">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2ACC66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票务事故、违章与差错的四不放过处置原则</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AB0E5B">
            <w:pPr>
              <w:rPr>
                <w:color w:val="auto"/>
              </w:rPr>
            </w:pPr>
          </w:p>
        </w:tc>
        <w:tc>
          <w:tcPr>
            <w:tcW w:w="5479" w:type="dxa"/>
            <w:shd w:val="clear" w:color="auto" w:fill="FFFFFF" w:themeFill="background1"/>
          </w:tcPr>
          <w:p w14:paraId="4615879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2.以事实为本</w:t>
            </w:r>
          </w:p>
          <w:p w14:paraId="049203B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处理票务事故、违规行为及错误时，必须依据规章制度，以真实情况为基准，确保处理过程的客观性和公正性。</w:t>
            </w:r>
          </w:p>
        </w:tc>
        <w:tc>
          <w:tcPr>
            <w:tcW w:w="1521" w:type="dxa"/>
            <w:shd w:val="clear" w:color="auto" w:fill="FFFFFF" w:themeFill="background1"/>
            <w:vAlign w:val="center"/>
          </w:tcPr>
          <w:p w14:paraId="6BEA2119">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sz w:val="24"/>
                <w:szCs w:val="24"/>
              </w:rPr>
              <w:t>师讲解，学生观</w:t>
            </w:r>
          </w:p>
        </w:tc>
        <w:tc>
          <w:tcPr>
            <w:tcW w:w="1522" w:type="dxa"/>
            <w:shd w:val="clear" w:color="auto" w:fill="FFFFFF" w:themeFill="background1"/>
            <w:vAlign w:val="center"/>
          </w:tcPr>
          <w:p w14:paraId="3FA67C6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票务事故、违章与差错的以事实为本处置原则</w:t>
            </w:r>
          </w:p>
        </w:tc>
      </w:tr>
      <w:tr w14:paraId="6679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EFD3C0">
            <w:pPr>
              <w:rPr>
                <w:color w:val="auto"/>
              </w:rPr>
            </w:pPr>
          </w:p>
        </w:tc>
        <w:tc>
          <w:tcPr>
            <w:tcW w:w="5479" w:type="dxa"/>
            <w:shd w:val="clear" w:color="auto" w:fill="FFFFFF" w:themeFill="background1"/>
          </w:tcPr>
          <w:p w14:paraId="044A29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3.分层考核、责任到人</w:t>
            </w:r>
          </w:p>
          <w:p w14:paraId="215C8E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实施层级考核制度，设立考核标准和方法，从部门到办公室，再到班组，最终落实到员工个人。</w:t>
            </w:r>
          </w:p>
        </w:tc>
        <w:tc>
          <w:tcPr>
            <w:tcW w:w="1521" w:type="dxa"/>
            <w:shd w:val="clear" w:color="auto" w:fill="FFFFFF" w:themeFill="background1"/>
            <w:vAlign w:val="center"/>
          </w:tcPr>
          <w:p w14:paraId="4D24B368">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4D1CD73B">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票务事故、违章与差错的分层考核、责任到人处置原则</w:t>
            </w:r>
          </w:p>
        </w:tc>
      </w:tr>
      <w:tr w14:paraId="310C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7CCC00D">
            <w:pPr>
              <w:rPr>
                <w:color w:val="auto"/>
              </w:rPr>
            </w:pPr>
          </w:p>
        </w:tc>
        <w:tc>
          <w:tcPr>
            <w:tcW w:w="5479" w:type="dxa"/>
            <w:shd w:val="clear" w:color="auto" w:fill="FFFFFF" w:themeFill="background1"/>
          </w:tcPr>
          <w:p w14:paraId="3EA56BF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4.责任人赔偿</w:t>
            </w:r>
          </w:p>
          <w:p w14:paraId="6523A5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对于因票务事故、违规行为或错误导致的公司损失，应由相关责任人进行赔偿。</w:t>
            </w:r>
          </w:p>
        </w:tc>
        <w:tc>
          <w:tcPr>
            <w:tcW w:w="1521" w:type="dxa"/>
            <w:shd w:val="clear" w:color="auto" w:fill="FFFFFF" w:themeFill="background1"/>
            <w:vAlign w:val="center"/>
          </w:tcPr>
          <w:p w14:paraId="5AD06DC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28ED421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票务事故、违章与差错的责任人赔偿处置原则</w:t>
            </w:r>
          </w:p>
        </w:tc>
      </w:tr>
      <w:tr w14:paraId="1C33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8EC112">
            <w:pPr>
              <w:rPr>
                <w:color w:val="auto"/>
              </w:rPr>
            </w:pPr>
          </w:p>
        </w:tc>
        <w:tc>
          <w:tcPr>
            <w:tcW w:w="5479" w:type="dxa"/>
            <w:shd w:val="clear" w:color="auto" w:fill="FFFFFF" w:themeFill="background1"/>
          </w:tcPr>
          <w:p w14:paraId="0E82062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5.全力以赴、尽职尽责</w:t>
            </w:r>
          </w:p>
          <w:p w14:paraId="3E9FB1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票务工作人员必须严格遵守岗位职责，对于发现的问题不得隐瞒、不得虚假报告，对于票务事故、违规行为或错误的处理不得拖延、推诿责任、宽容放纵或不配合调查的各级人员，将追究其经济和管理责任。</w:t>
            </w:r>
          </w:p>
        </w:tc>
        <w:tc>
          <w:tcPr>
            <w:tcW w:w="1521" w:type="dxa"/>
            <w:shd w:val="clear" w:color="auto" w:fill="FFFFFF" w:themeFill="background1"/>
            <w:vAlign w:val="center"/>
          </w:tcPr>
          <w:p w14:paraId="6B910D7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36BD6E09">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票务事故、违章与差错的全力以赴、尽职尽责处置原则</w:t>
            </w:r>
          </w:p>
        </w:tc>
      </w:tr>
      <w:tr w14:paraId="766A2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FC2FF9A">
            <w:pPr>
              <w:rPr>
                <w:color w:val="auto"/>
              </w:rPr>
            </w:pPr>
          </w:p>
        </w:tc>
        <w:tc>
          <w:tcPr>
            <w:tcW w:w="5479" w:type="dxa"/>
            <w:shd w:val="clear" w:color="auto" w:fill="FFFFFF" w:themeFill="background1"/>
          </w:tcPr>
          <w:p w14:paraId="347D55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6.票务违规、错误原则上由管理部门内部处理</w:t>
            </w:r>
          </w:p>
          <w:p w14:paraId="5E6C66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车站管理部门承担检查、统计、分析车站票务违规、错误的责任，并制定相应的控制措施。处理票务违规、错误时，应根据情况严重性采取不同级别的处理措施。</w:t>
            </w:r>
          </w:p>
        </w:tc>
        <w:tc>
          <w:tcPr>
            <w:tcW w:w="1521" w:type="dxa"/>
            <w:shd w:val="clear" w:color="auto" w:fill="FFFFFF" w:themeFill="background1"/>
            <w:vAlign w:val="center"/>
          </w:tcPr>
          <w:p w14:paraId="4E6BE29D">
            <w:pPr>
              <w:keepNext w:val="0"/>
              <w:keepLines w:val="0"/>
              <w:pageBreakBefore w:val="0"/>
              <w:kinsoku/>
              <w:wordWrap/>
              <w:overflowPunct/>
              <w:topLinePunct w:val="0"/>
              <w:autoSpaceDE/>
              <w:autoSpaceDN/>
              <w:bidi w:val="0"/>
              <w:adjustRightInd/>
              <w:snapToGrid/>
              <w:spacing w:line="240" w:lineRule="auto"/>
              <w:textAlignment w:val="auto"/>
              <w:rPr>
                <w:rFonts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72425956">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票务违规、错误原则上由管理部门内部处理</w:t>
            </w:r>
          </w:p>
        </w:tc>
      </w:tr>
      <w:tr w14:paraId="7F71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09786AE">
            <w:pPr>
              <w:rPr>
                <w:color w:val="auto"/>
              </w:rPr>
            </w:pPr>
          </w:p>
        </w:tc>
        <w:tc>
          <w:tcPr>
            <w:tcW w:w="5479" w:type="dxa"/>
            <w:shd w:val="clear" w:color="auto" w:fill="FFFFFF" w:themeFill="background1"/>
          </w:tcPr>
          <w:p w14:paraId="5C3964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7.票务事故的处理</w:t>
            </w:r>
          </w:p>
          <w:p w14:paraId="131DFAA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①一类票务事故：给予解除劳动合同处理，在分公司范围内通报。根据实际损失情况由其承担全部或部分经济损失。情节严重并触犯法律的，移交司法机关依法处理。</w:t>
            </w:r>
          </w:p>
          <w:p w14:paraId="646E7A5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②二类票务事故：根据事件的严重程度，对涉事者实施记过或记大过处罚，于分公司内部进行通报，全额扣除当月绩效工资，并要求其赔偿全部或部分造成的经济损失。</w:t>
            </w:r>
          </w:p>
          <w:p w14:paraId="7E6081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③三类票务事故：给予当事人警告处罚，并在分公司内部进行通报，扣除其当月绩效工资的70%，同时需赔偿全部或部分的经济损失。</w:t>
            </w:r>
          </w:p>
          <w:p w14:paraId="13B26F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④四类票务事故：对当事人给予处室级内部通报批评，扣发当月绩效工资50％，并由其承担全部或部分经济损失。</w:t>
            </w:r>
          </w:p>
        </w:tc>
        <w:tc>
          <w:tcPr>
            <w:tcW w:w="1521" w:type="dxa"/>
            <w:shd w:val="clear" w:color="auto" w:fill="FFFFFF" w:themeFill="background1"/>
            <w:vAlign w:val="center"/>
          </w:tcPr>
          <w:p w14:paraId="7F663863">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01ED15FD">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帮助学生了解各种</w:t>
            </w:r>
            <w:r>
              <w:rPr>
                <w:rFonts w:hint="eastAsia" w:ascii="宋体" w:hAnsi="宋体" w:eastAsia="宋体" w:cs="宋体"/>
                <w:color w:val="auto"/>
                <w:kern w:val="0"/>
                <w:sz w:val="24"/>
                <w:szCs w:val="24"/>
                <w:lang w:val="en-US" w:eastAsia="zh-CN" w:bidi="ar"/>
              </w:rPr>
              <w:t>票务事故的处理原则</w:t>
            </w:r>
          </w:p>
        </w:tc>
      </w:tr>
      <w:tr w14:paraId="1E1A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7C65E61">
            <w:pPr>
              <w:rPr>
                <w:color w:val="auto"/>
              </w:rPr>
            </w:pPr>
          </w:p>
        </w:tc>
        <w:tc>
          <w:tcPr>
            <w:tcW w:w="5479" w:type="dxa"/>
            <w:shd w:val="clear" w:color="auto" w:fill="FFFFFF" w:themeFill="background1"/>
          </w:tcPr>
          <w:p w14:paraId="5B4CE9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8.票务稽查的内容</w:t>
            </w:r>
          </w:p>
          <w:p w14:paraId="29DDAD5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①按稽查对象分为内部稽查和外部稽查。内部稽查是针对分公司内部的票务稽查，外部稽查是稽查小组联合地铁公安等执法单位共同针对进入地铁乘客用票和乘车行为的检查。</w:t>
            </w:r>
          </w:p>
          <w:p w14:paraId="4FAF919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②按照稽查形式分为日常稽查和专项稽查。日常稽查是指稽查小组日常开展的检查工作，专项稽查是指稽查小组针对运营分公司票务运作过程中的某一项重点内容或某个重点问题开展的专项检查工作。</w:t>
            </w:r>
          </w:p>
          <w:p w14:paraId="2358AC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内部稽查主要内容：公务票的制作与使用情况，ACC的维护巡检、清分结算情况，票库、票卡、现金、票务钥匙、票务备品、票务设备的管理情况，乘客事务处理、车站边门管理情况，票务规章制度执行情况，各种票务相关的统计数据是否准确，各种票务报表、台账的填写是否齐全规范。</w:t>
            </w:r>
          </w:p>
          <w:p w14:paraId="60B542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外部稽查的主要内容：乘客违规使用优惠车票的检查，乘客无票乘车或者乘车途中丢失车票却强行出闸行为的检查，乘客利用其他不正当手段花费少于正常乘车金额的乘车行为的检查，乘客利用造假证件违规出入边门乘坐地铁行为的检查。</w:t>
            </w:r>
          </w:p>
        </w:tc>
        <w:tc>
          <w:tcPr>
            <w:tcW w:w="1521" w:type="dxa"/>
            <w:shd w:val="clear" w:color="auto" w:fill="FFFFFF" w:themeFill="background1"/>
            <w:vAlign w:val="center"/>
          </w:tcPr>
          <w:p w14:paraId="60B82444">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sz w:val="24"/>
                <w:szCs w:val="24"/>
              </w:rPr>
              <w:t>师讲解，学生观</w:t>
            </w:r>
          </w:p>
        </w:tc>
        <w:tc>
          <w:tcPr>
            <w:tcW w:w="1522" w:type="dxa"/>
            <w:shd w:val="clear" w:color="auto" w:fill="FFFFFF" w:themeFill="background1"/>
            <w:vAlign w:val="center"/>
          </w:tcPr>
          <w:p w14:paraId="013D0CA4">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票务稽查的内容</w:t>
            </w:r>
          </w:p>
        </w:tc>
      </w:tr>
      <w:tr w14:paraId="16389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F21DF6D">
            <w:pPr>
              <w:rPr>
                <w:color w:val="auto"/>
              </w:rPr>
            </w:pPr>
          </w:p>
        </w:tc>
        <w:tc>
          <w:tcPr>
            <w:tcW w:w="5479" w:type="dxa"/>
            <w:shd w:val="clear" w:color="auto" w:fill="FFFFFF" w:themeFill="background1"/>
          </w:tcPr>
          <w:p w14:paraId="23FFC4C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五</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票务自查制度</w:t>
            </w:r>
          </w:p>
          <w:p w14:paraId="14BB1F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票务相关处室应严格遵守票务规章制度和内部作业程序，形成自查、互查的工作机制，加强票务工作的日常检查，安全监察处定期检查相关记录。</w:t>
            </w:r>
          </w:p>
          <w:p w14:paraId="6D69A77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1.票务处</w:t>
            </w:r>
          </w:p>
          <w:p w14:paraId="2463DBE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①每月至少一次：检查票务工作执行情况。</w:t>
            </w:r>
          </w:p>
          <w:p w14:paraId="7272766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②每月至少两个工作日：抽查报表审核情况。</w:t>
            </w:r>
          </w:p>
          <w:p w14:paraId="623289E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③每月至少一次：检查票卡制作、票卡出入库情况。</w:t>
            </w:r>
          </w:p>
        </w:tc>
        <w:tc>
          <w:tcPr>
            <w:tcW w:w="1521" w:type="dxa"/>
            <w:shd w:val="clear" w:color="auto" w:fill="FFFFFF" w:themeFill="background1"/>
            <w:vAlign w:val="center"/>
          </w:tcPr>
          <w:p w14:paraId="2821B577">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sz w:val="24"/>
                <w:szCs w:val="24"/>
              </w:rPr>
              <w:t>师讲解，学生观</w:t>
            </w:r>
          </w:p>
        </w:tc>
        <w:tc>
          <w:tcPr>
            <w:tcW w:w="1522" w:type="dxa"/>
            <w:shd w:val="clear" w:color="auto" w:fill="FFFFFF" w:themeFill="background1"/>
            <w:vAlign w:val="center"/>
          </w:tcPr>
          <w:p w14:paraId="507A1AB7">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票务处</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票务自查制度</w:t>
            </w:r>
          </w:p>
        </w:tc>
      </w:tr>
      <w:tr w14:paraId="2AD2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DD0DA4A">
            <w:pPr>
              <w:rPr>
                <w:color w:val="auto"/>
              </w:rPr>
            </w:pPr>
          </w:p>
        </w:tc>
        <w:tc>
          <w:tcPr>
            <w:tcW w:w="5479" w:type="dxa"/>
            <w:shd w:val="clear" w:color="auto" w:fill="FFFFFF" w:themeFill="background1"/>
          </w:tcPr>
          <w:p w14:paraId="4BB5D7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2.客运处检查站务中心</w:t>
            </w:r>
          </w:p>
          <w:p w14:paraId="27BFA4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①每月至少一次：检查制度和作业程序的执行情况。</w:t>
            </w:r>
          </w:p>
          <w:p w14:paraId="163A4C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②每月至少一次：核查解行长短款及处理情况。</w:t>
            </w:r>
          </w:p>
          <w:p w14:paraId="12C90D1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③每月至少一次：检查票卡、现金、票务钥匙、票务备品的管理情况。</w:t>
            </w:r>
          </w:p>
        </w:tc>
        <w:tc>
          <w:tcPr>
            <w:tcW w:w="1521" w:type="dxa"/>
            <w:shd w:val="clear" w:color="auto" w:fill="FFFFFF" w:themeFill="background1"/>
            <w:vAlign w:val="center"/>
          </w:tcPr>
          <w:p w14:paraId="18521081">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56538A0">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客运处检查站务中心</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票务自查制度</w:t>
            </w:r>
          </w:p>
        </w:tc>
      </w:tr>
      <w:tr w14:paraId="5802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EB1F8B">
            <w:pPr>
              <w:rPr>
                <w:color w:val="auto"/>
              </w:rPr>
            </w:pPr>
          </w:p>
        </w:tc>
        <w:tc>
          <w:tcPr>
            <w:tcW w:w="5479" w:type="dxa"/>
            <w:shd w:val="clear" w:color="auto" w:fill="FFFFFF" w:themeFill="background1"/>
          </w:tcPr>
          <w:p w14:paraId="4F8E989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3.站务中心</w:t>
            </w:r>
          </w:p>
          <w:p w14:paraId="61EFA8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①每月至少两次：抽查制度和作业程序的执行情况。</w:t>
            </w:r>
          </w:p>
          <w:p w14:paraId="23A2DB8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②每月至少两次：抽查保管情况和相关台账。</w:t>
            </w:r>
          </w:p>
          <w:p w14:paraId="1BBAD4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③每月至少两次：抽查业务水平。</w:t>
            </w:r>
          </w:p>
          <w:p w14:paraId="1B0222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④每周至少一次：核查车站解行长短款及处理情况。</w:t>
            </w:r>
          </w:p>
        </w:tc>
        <w:tc>
          <w:tcPr>
            <w:tcW w:w="1521" w:type="dxa"/>
            <w:shd w:val="clear" w:color="auto" w:fill="FFFFFF" w:themeFill="background1"/>
            <w:vAlign w:val="center"/>
          </w:tcPr>
          <w:p w14:paraId="51ADCB04">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37C97940">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站务中心</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票务自查制度</w:t>
            </w:r>
          </w:p>
        </w:tc>
      </w:tr>
      <w:tr w14:paraId="36DB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B50058E">
            <w:pPr>
              <w:rPr>
                <w:color w:val="auto"/>
              </w:rPr>
            </w:pPr>
          </w:p>
        </w:tc>
        <w:tc>
          <w:tcPr>
            <w:tcW w:w="5479" w:type="dxa"/>
            <w:shd w:val="clear" w:color="auto" w:fill="FFFFFF" w:themeFill="background1"/>
          </w:tcPr>
          <w:p w14:paraId="41AEE6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4.车站</w:t>
            </w:r>
          </w:p>
          <w:p w14:paraId="49CBDBA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①每班至少一次：抽查业务水平。</w:t>
            </w:r>
          </w:p>
          <w:p w14:paraId="560B6B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②每班至少一次：抽查执行情况。</w:t>
            </w:r>
          </w:p>
          <w:p w14:paraId="7BC7F0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③每天：复核报表和台账记录。</w:t>
            </w:r>
          </w:p>
          <w:p w14:paraId="0643D20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④每月一次：盘点站存车票、现金、票务备品、票务钥匙。</w:t>
            </w:r>
          </w:p>
        </w:tc>
        <w:tc>
          <w:tcPr>
            <w:tcW w:w="1521" w:type="dxa"/>
            <w:shd w:val="clear" w:color="auto" w:fill="FFFFFF" w:themeFill="background1"/>
            <w:vAlign w:val="center"/>
          </w:tcPr>
          <w:p w14:paraId="4094AD6B">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4D4BAF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w:t>
            </w:r>
          </w:p>
          <w:p w14:paraId="172E5998">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票务自查制度</w:t>
            </w:r>
          </w:p>
        </w:tc>
      </w:tr>
      <w:tr w14:paraId="55E22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EFE9C92">
            <w:pPr>
              <w:rPr>
                <w:color w:val="auto"/>
              </w:rPr>
            </w:pPr>
          </w:p>
        </w:tc>
        <w:tc>
          <w:tcPr>
            <w:tcW w:w="5479" w:type="dxa"/>
            <w:shd w:val="clear" w:color="auto" w:fill="FFFFFF" w:themeFill="background1"/>
          </w:tcPr>
          <w:p w14:paraId="4792982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5.AFC中心</w:t>
            </w:r>
          </w:p>
          <w:p w14:paraId="4762BB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①每半月至少一次：全面检查票务设备的巡检日志。</w:t>
            </w:r>
          </w:p>
          <w:p w14:paraId="5A9071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②每半月至少一次：全面检查AFC检修人员的维修日志。</w:t>
            </w:r>
          </w:p>
        </w:tc>
        <w:tc>
          <w:tcPr>
            <w:tcW w:w="1521" w:type="dxa"/>
            <w:shd w:val="clear" w:color="auto" w:fill="FFFFFF" w:themeFill="background1"/>
            <w:vAlign w:val="center"/>
          </w:tcPr>
          <w:p w14:paraId="70FCDDAD">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4"/>
                <w:szCs w:val="24"/>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3392D35A">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AFC中心</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票务自查制度</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51B558F0">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1.售票员在客服中心票款被乘客盗走，属于票务差错。</w:t>
            </w:r>
          </w:p>
          <w:p w14:paraId="797C45A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2.根据票务违章所导致的直接或间接损失大小，或由此造成对票务收益安全的危害程度，由高至低划分为二级至一级票务违章。</w:t>
            </w:r>
          </w:p>
          <w:p w14:paraId="4E19AE3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3.检查公务票的制作情况，属于内部稽查。</w:t>
            </w:r>
          </w:p>
          <w:p w14:paraId="2E035AB6">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4.售票员遗漏车票在客服中心，属于票务差错。</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5.每月至少检查一次票卡制作、票卡出入库情况，是票务处的职责。</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0E9F441F">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1.简述票务事故的定义和分类。</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2.票务事故和票务违章的区别。</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五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一  票务事故、违章和差错的应急处理</w:t>
            </w:r>
          </w:p>
          <w:p w14:paraId="365C53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olor w:val="auto"/>
                <w:sz w:val="24"/>
                <w:szCs w:val="24"/>
                <w:lang w:val="en-US" w:eastAsia="zh-CN"/>
              </w:rPr>
            </w:pPr>
            <w:r>
              <w:rPr>
                <w:rFonts w:hint="eastAsia" w:ascii="Times New Roman" w:hAnsi="Times New Roman" w:eastAsia="宋体" w:cs="Times New Roman"/>
                <w:color w:val="auto"/>
                <w:kern w:val="2"/>
                <w:sz w:val="24"/>
                <w:szCs w:val="24"/>
                <w:lang w:val="en-US" w:eastAsia="zh-CN" w:bidi="ar-SA"/>
              </w:rPr>
              <w:t>（一）</w:t>
            </w:r>
            <w:r>
              <w:rPr>
                <w:rFonts w:hint="eastAsia" w:ascii="Times New Roman" w:hAnsi="Times New Roman"/>
                <w:color w:val="auto"/>
                <w:sz w:val="24"/>
                <w:szCs w:val="24"/>
                <w:lang w:val="en-US" w:eastAsia="zh-CN"/>
              </w:rPr>
              <w:t>票务事故、违章与差错的认知</w:t>
            </w:r>
          </w:p>
          <w:p w14:paraId="5AC3B54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1.票务事故</w:t>
            </w:r>
          </w:p>
          <w:p w14:paraId="48755DC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2.票务违章</w:t>
            </w:r>
          </w:p>
          <w:p w14:paraId="4C7FC13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3.票务差错</w:t>
            </w:r>
          </w:p>
          <w:p w14:paraId="23D997A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（二）票务事故的分类</w:t>
            </w:r>
          </w:p>
          <w:p w14:paraId="4ED051C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1.一类票务事故</w:t>
            </w:r>
          </w:p>
          <w:p w14:paraId="178CDA0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2.二类票务事故</w:t>
            </w:r>
          </w:p>
          <w:p w14:paraId="57F0AF9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3.三类票务事故</w:t>
            </w:r>
          </w:p>
          <w:p w14:paraId="39C4ABE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4.四类票务事故</w:t>
            </w:r>
          </w:p>
          <w:p w14:paraId="7A9DA63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（三）票务违章的分类</w:t>
            </w:r>
          </w:p>
          <w:p w14:paraId="0910185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1.一级票务违章</w:t>
            </w:r>
          </w:p>
          <w:p w14:paraId="7CDE763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2.二级票务违章</w:t>
            </w:r>
          </w:p>
          <w:p w14:paraId="45D0DF8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（四）自动售票机的日常运营操作</w:t>
            </w:r>
          </w:p>
          <w:p w14:paraId="41EBE4F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1.四不放过</w:t>
            </w:r>
          </w:p>
          <w:p w14:paraId="48987C3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2.以事实为本</w:t>
            </w:r>
          </w:p>
          <w:p w14:paraId="75CAC21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3.分层考核、责任到人</w:t>
            </w:r>
          </w:p>
          <w:p w14:paraId="6816577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4.责任人赔偿</w:t>
            </w:r>
          </w:p>
          <w:p w14:paraId="026AD12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5.全力以赴、尽职尽责</w:t>
            </w:r>
          </w:p>
          <w:p w14:paraId="2D255F7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6.票务违规、错误原则上由管理部门内部处理</w:t>
            </w:r>
          </w:p>
          <w:p w14:paraId="2AF98B9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7.票务事故的处理</w:t>
            </w:r>
          </w:p>
          <w:p w14:paraId="4E631A1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8.票务稽查的内容</w:t>
            </w:r>
          </w:p>
          <w:p w14:paraId="0C46E96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（五）票务自查制度</w:t>
            </w:r>
          </w:p>
          <w:p w14:paraId="3EECBB3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1.票务处</w:t>
            </w:r>
          </w:p>
          <w:p w14:paraId="19B25A5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2.客运处检查站务中心</w:t>
            </w:r>
          </w:p>
          <w:p w14:paraId="53F16A0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3.站务中心</w:t>
            </w:r>
          </w:p>
          <w:p w14:paraId="4628937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4.车站</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cs="Calibri"/>
                <w:color w:val="auto"/>
                <w:sz w:val="24"/>
                <w:lang w:val="en-US" w:eastAsia="zh-CN"/>
              </w:rPr>
            </w:pPr>
            <w:r>
              <w:rPr>
                <w:rFonts w:hint="eastAsia" w:ascii="Times New Roman" w:hAnsi="Times New Roman"/>
                <w:color w:val="auto"/>
                <w:sz w:val="24"/>
                <w:szCs w:val="24"/>
                <w:lang w:val="en-US" w:eastAsia="zh-CN"/>
              </w:rPr>
              <w:t>5.AFC中心</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145090E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0AE55B87"/>
    <w:rsid w:val="116F4AAF"/>
    <w:rsid w:val="1875006A"/>
    <w:rsid w:val="1C1B4A85"/>
    <w:rsid w:val="2935110A"/>
    <w:rsid w:val="308A799E"/>
    <w:rsid w:val="33396D97"/>
    <w:rsid w:val="34F47329"/>
    <w:rsid w:val="3F0D2A93"/>
    <w:rsid w:val="4AF53986"/>
    <w:rsid w:val="5F972637"/>
    <w:rsid w:val="693C6DF1"/>
    <w:rsid w:val="6A2364EE"/>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5351</Words>
  <Characters>5551</Characters>
  <Lines>66</Lines>
  <Paragraphs>18</Paragraphs>
  <TotalTime>0</TotalTime>
  <ScaleCrop>false</ScaleCrop>
  <LinksUpToDate>false</LinksUpToDate>
  <CharactersWithSpaces>5559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2025-05-09T06:23:29Z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32C6D4407CC54BEEA2E06A6595E880C2_13</vt:lpwstr>
  </property>
  <property fmtid="{D5CDD505-2E9C-101B-9397-08002B2CF9AE}" pid="4" name="KSOTemplateDocerSaveRecord">
    <vt:lpwstr>eyJoZGlkIjoiMjNjZjU1MDBkNjRkNjMxZTZhZDVjMzc0NWEyZDI1OGUiLCJ1c2VySWQiOiI5MzI1MjI1NzkifQ==</vt:lpwstr>
  </property>
</Properties>
</file>